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80C6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附件6</w:t>
      </w:r>
    </w:p>
    <w:p w14:paraId="65D33AE4">
      <w:pPr>
        <w:keepNext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山西新闻奖参评作品推荐表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（不含新媒体）</w:t>
      </w:r>
    </w:p>
    <w:tbl>
      <w:tblPr>
        <w:tblStyle w:val="2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57"/>
        <w:gridCol w:w="450"/>
        <w:gridCol w:w="117"/>
        <w:gridCol w:w="1985"/>
        <w:gridCol w:w="624"/>
        <w:gridCol w:w="510"/>
        <w:gridCol w:w="992"/>
        <w:gridCol w:w="643"/>
        <w:gridCol w:w="255"/>
        <w:gridCol w:w="1065"/>
        <w:gridCol w:w="2565"/>
      </w:tblGrid>
      <w:tr w14:paraId="5624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EB43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作品标题</w:t>
            </w:r>
          </w:p>
        </w:tc>
        <w:tc>
          <w:tcPr>
            <w:tcW w:w="4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3380">
            <w:pPr>
              <w:keepNext/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一枝一叶总关情  一针一线都是爱</w:t>
            </w:r>
          </w:p>
          <w:p w14:paraId="3FD2E40C">
            <w:pPr>
              <w:keepNext/>
              <w:spacing w:line="0" w:lineRule="atLeast"/>
              <w:jc w:val="center"/>
              <w:rPr>
                <w:rFonts w:hint="default" w:ascii="楷体_GB2312" w:hAnsi="楷体_GB2312" w:eastAsia="楷体_GB2312" w:cs="楷体_GB2312"/>
                <w:color w:val="7E7E7E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——“鞋垫妈妈”燕鲜平连续16年为消防员送鞋垫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020A">
            <w:pPr>
              <w:keepNext/>
              <w:spacing w:line="0" w:lineRule="atLeast"/>
              <w:jc w:val="center"/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参评项目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50CB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新闻专题</w:t>
            </w:r>
          </w:p>
        </w:tc>
      </w:tr>
      <w:tr w14:paraId="647F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55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B665E">
            <w:pPr>
              <w:spacing w:line="320" w:lineRule="exact"/>
              <w:jc w:val="center"/>
              <w:rPr>
                <w:rFonts w:hint="eastAsia" w:ascii="华文中宋" w:hAnsi="华文中宋" w:eastAsia="华文中宋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4871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E4EC">
            <w:pPr>
              <w:keepNext/>
              <w:spacing w:line="0" w:lineRule="atLeast"/>
              <w:jc w:val="center"/>
              <w:rPr>
                <w:rFonts w:hint="default" w:ascii="华文中宋" w:hAnsi="华文中宋" w:eastAsia="华文中宋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1335字/4分56秒</w:t>
            </w:r>
          </w:p>
        </w:tc>
        <w:tc>
          <w:tcPr>
            <w:tcW w:w="13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CA86">
            <w:pPr>
              <w:keepNext/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裁</w:t>
            </w:r>
          </w:p>
        </w:tc>
        <w:tc>
          <w:tcPr>
            <w:tcW w:w="25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B7A7">
            <w:pPr>
              <w:keepNext/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</w:pPr>
          </w:p>
        </w:tc>
      </w:tr>
      <w:tr w14:paraId="3A77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5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A929">
            <w:pPr>
              <w:keepNext/>
              <w:widowControl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4CC2">
            <w:pPr>
              <w:keepNext/>
              <w:widowControl w:val="0"/>
              <w:spacing w:line="0" w:lineRule="atLeas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9DB4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AA84">
            <w:pPr>
              <w:keepNext/>
              <w:spacing w:line="0" w:lineRule="atLeas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6C6D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1894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作  者</w:t>
            </w:r>
          </w:p>
          <w:p w14:paraId="60C99C1E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（主创人员）</w:t>
            </w:r>
          </w:p>
        </w:tc>
        <w:tc>
          <w:tcPr>
            <w:tcW w:w="8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9FC3">
            <w:pPr>
              <w:keepNext/>
              <w:spacing w:line="0" w:lineRule="atLeast"/>
              <w:ind w:firstLine="630" w:firstLineChars="300"/>
              <w:jc w:val="center"/>
              <w:rPr>
                <w:rFonts w:hint="default" w:ascii="楷体_GB2312" w:hAnsi="楷体_GB2312" w:eastAsia="楷体_GB2312" w:cs="楷体_GB2312"/>
                <w:color w:val="7E7E7E"/>
                <w:w w:val="10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w w:val="100"/>
                <w:szCs w:val="21"/>
                <w:lang w:val="en-US" w:eastAsia="zh-CN"/>
              </w:rPr>
              <w:t>闫程群   郭叶青   陈海战</w:t>
            </w:r>
          </w:p>
        </w:tc>
      </w:tr>
      <w:tr w14:paraId="0486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ADD4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原创单位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2C00">
            <w:pPr>
              <w:keepNext/>
              <w:spacing w:line="0" w:lineRule="atLeast"/>
              <w:jc w:val="center"/>
              <w:rPr>
                <w:rFonts w:hint="default" w:ascii="仿宋" w:hAnsi="仿宋" w:eastAsia="仿宋"/>
                <w:color w:val="80808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808080"/>
                <w:w w:val="95"/>
                <w:szCs w:val="21"/>
                <w:lang w:val="en-US" w:eastAsia="zh-CN"/>
              </w:rPr>
              <w:t>阳城县融媒体中心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60C5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刊播单位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8B18">
            <w:pPr>
              <w:keepNext/>
              <w:spacing w:line="0" w:lineRule="atLeast"/>
              <w:jc w:val="center"/>
              <w:rPr>
                <w:rFonts w:hint="default" w:ascii="仿宋" w:hAnsi="仿宋" w:eastAsia="仿宋"/>
                <w:color w:val="80808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808080"/>
                <w:w w:val="95"/>
                <w:szCs w:val="21"/>
                <w:lang w:val="en-US" w:eastAsia="zh-CN"/>
              </w:rPr>
              <w:t>阳城县融媒体中心</w:t>
            </w:r>
          </w:p>
        </w:tc>
      </w:tr>
      <w:tr w14:paraId="03C5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8B14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刊播版面</w:t>
            </w:r>
            <w:r>
              <w:rPr>
                <w:rFonts w:hint="eastAsia" w:ascii="宋体" w:hAnsi="宋体" w:eastAsia="宋体" w:cs="宋体"/>
                <w:spacing w:val="0"/>
                <w:sz w:val="24"/>
              </w:rPr>
              <w:t>(名称和版次)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C18AE">
            <w:pPr>
              <w:keepNext/>
              <w:spacing w:line="360" w:lineRule="exact"/>
              <w:ind w:firstLine="630" w:firstLineChars="300"/>
              <w:jc w:val="left"/>
              <w:rPr>
                <w:rFonts w:hint="default" w:ascii="楷体_GB2312" w:hAnsi="楷体_GB2312" w:eastAsia="楷体_GB2312" w:cs="楷体_GB2312"/>
                <w:color w:val="7E7E7E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《阳城新闻》栏目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1C0A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刊播日期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18C1">
            <w:pPr>
              <w:keepNext/>
              <w:spacing w:line="360" w:lineRule="exact"/>
              <w:jc w:val="center"/>
              <w:rPr>
                <w:rFonts w:hint="default" w:ascii="楷体_GB2312" w:hAnsi="楷体_GB2312" w:eastAsia="楷体_GB2312" w:cs="楷体_GB2312"/>
                <w:color w:val="7E7E7E"/>
                <w:w w:val="100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w w:val="100"/>
                <w:szCs w:val="21"/>
                <w:lang w:val="en-US" w:eastAsia="zh-CN"/>
              </w:rPr>
              <w:t>2024年8月1日</w:t>
            </w:r>
          </w:p>
        </w:tc>
      </w:tr>
      <w:tr w14:paraId="2B78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exact"/>
          <w:jc w:val="center"/>
        </w:trPr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6A73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 xml:space="preserve">  ︵</w:t>
            </w:r>
          </w:p>
          <w:p w14:paraId="36A7E73B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采作</w:t>
            </w:r>
          </w:p>
          <w:p w14:paraId="05DA687D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编品</w:t>
            </w:r>
          </w:p>
          <w:p w14:paraId="51220087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过简</w:t>
            </w:r>
          </w:p>
          <w:p w14:paraId="297235C3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程介</w:t>
            </w:r>
          </w:p>
          <w:p w14:paraId="7E2D74A8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 xml:space="preserve">  ︶</w:t>
            </w:r>
          </w:p>
        </w:tc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6CC4">
            <w:pPr>
              <w:keepNext/>
              <w:spacing w:line="360" w:lineRule="exact"/>
              <w:ind w:firstLine="420" w:firstLineChars="200"/>
              <w:jc w:val="left"/>
              <w:rPr>
                <w:rFonts w:hint="default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该新闻专题拍摄于“八一”建军节前夕，真实反映和记录了普通市民燕鲜平16年来坚持为消防员纳鞋垫、送鞋垫的爱心故事。从燕鲜平巧手纳制的鞋垫里，我们不仅感受到了她对消防队员沉“垫垫”的爱，更感受到了新时期军民间的深厚鱼水情，对进一步弘扬拥军爱军传统，开展军地共建工作起到了积极作用。</w:t>
            </w:r>
          </w:p>
        </w:tc>
      </w:tr>
      <w:tr w14:paraId="7CEC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  <w:jc w:val="center"/>
        </w:trPr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E663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社</w:t>
            </w:r>
          </w:p>
          <w:p w14:paraId="7F01AAE7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会</w:t>
            </w:r>
          </w:p>
          <w:p w14:paraId="244B4CA4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效</w:t>
            </w:r>
          </w:p>
          <w:p w14:paraId="5F119E66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果</w:t>
            </w:r>
          </w:p>
        </w:tc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B53C">
            <w:pPr>
              <w:keepNext/>
              <w:spacing w:line="360" w:lineRule="exact"/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该新闻专题播出后引发了良好的社会反响，播放量、点赞量均达数千，还</w:t>
            </w: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曾先后被《太行日报》官方媒体、《山西新闻联播》等转载播发，</w:t>
            </w: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很多观众甚至还在公众号留言，亲切地称呼燕鲜平为“鞋垫妈妈”。</w:t>
            </w:r>
          </w:p>
        </w:tc>
      </w:tr>
      <w:tr w14:paraId="6FDD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  <w:jc w:val="center"/>
        </w:trPr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8012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 xml:space="preserve">  ︵</w:t>
            </w:r>
          </w:p>
          <w:p w14:paraId="73D774C5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初推</w:t>
            </w:r>
          </w:p>
          <w:p w14:paraId="7D902D09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评荐</w:t>
            </w:r>
          </w:p>
          <w:p w14:paraId="1E5FD66D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评理</w:t>
            </w:r>
          </w:p>
          <w:p w14:paraId="1B0B9522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>语由</w:t>
            </w:r>
          </w:p>
          <w:p w14:paraId="05F80DA3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</w:rPr>
              <w:t xml:space="preserve">  ︶</w:t>
            </w:r>
          </w:p>
        </w:tc>
        <w:tc>
          <w:tcPr>
            <w:tcW w:w="92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365D">
            <w:pPr>
              <w:keepNext/>
              <w:spacing w:line="360" w:lineRule="exact"/>
              <w:ind w:firstLine="420" w:firstLineChars="200"/>
              <w:jc w:val="left"/>
              <w:rPr>
                <w:rFonts w:hint="default" w:ascii="楷体_GB2312" w:hAnsi="楷体_GB2312" w:eastAsia="楷体_GB2312" w:cs="楷体_GB2312"/>
                <w:color w:val="7E7E7E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Cs w:val="21"/>
                <w:lang w:val="en-US" w:eastAsia="zh-CN"/>
              </w:rPr>
              <w:t>这篇新闻专题以真实的笔触、真挚的情感，生动记录了“鞋垫妈妈”燕鲜平对消防员的关心和尊崇，既弘扬了新闻主旋律，又传播了社会正能量，是一篇既有温度又兼具深度的优秀新闻作品。</w:t>
            </w:r>
          </w:p>
          <w:p w14:paraId="59CD7BAB">
            <w:pPr>
              <w:keepNext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</w:p>
          <w:p w14:paraId="2E647D73">
            <w:pPr>
              <w:keepNext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pacing w:val="0"/>
                <w:sz w:val="24"/>
              </w:rPr>
              <w:t>签名：</w:t>
            </w:r>
          </w:p>
          <w:p w14:paraId="54310FB5">
            <w:pPr>
              <w:keepNext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spacing w:val="0"/>
                <w:sz w:val="24"/>
              </w:rPr>
            </w:pPr>
          </w:p>
          <w:p w14:paraId="419B2B85">
            <w:pPr>
              <w:keepNext/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 w14:paraId="7765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78CE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联系人(作者)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9234">
            <w:pPr>
              <w:keepNext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闫程群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F7EEC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E020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15934188364</w:t>
            </w:r>
          </w:p>
        </w:tc>
      </w:tr>
      <w:tr w14:paraId="7A27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4313C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6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570E">
            <w:pPr>
              <w:keepNext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0356--4223127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BC29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55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6E6B">
            <w:pPr>
              <w:keepNext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instrText xml:space="preserve"> HYPERLINK "mailto:602569704@qq.com" </w:instrText>
            </w: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602569704@qq.com</w:t>
            </w: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B7B1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88C0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473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DE72">
            <w:pPr>
              <w:keepNext/>
              <w:spacing w:line="0" w:lineRule="atLeast"/>
              <w:jc w:val="center"/>
              <w:rPr>
                <w:rFonts w:hint="default" w:ascii="宋体" w:hAnsi="宋体" w:eastAsia="宋体" w:cs="宋体"/>
                <w:b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阳城县融媒体中心</w:t>
            </w:r>
          </w:p>
        </w:tc>
        <w:tc>
          <w:tcPr>
            <w:tcW w:w="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83CB">
            <w:pPr>
              <w:keepNext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36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2B0F">
            <w:pPr>
              <w:keepNext/>
              <w:spacing w:line="0" w:lineRule="atLeast"/>
              <w:jc w:val="center"/>
              <w:rPr>
                <w:rFonts w:hint="default" w:ascii="宋体" w:hAnsi="宋体" w:eastAsia="宋体" w:cs="宋体"/>
                <w:b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7E7E7E"/>
                <w:sz w:val="21"/>
                <w:szCs w:val="21"/>
                <w:lang w:val="en-US" w:eastAsia="zh-CN"/>
              </w:rPr>
              <w:t>048100</w:t>
            </w:r>
          </w:p>
        </w:tc>
      </w:tr>
    </w:tbl>
    <w:p w14:paraId="052D21C3">
      <w:pPr>
        <w:keepNext/>
        <w:spacing w:line="0" w:lineRule="atLeast"/>
        <w:jc w:val="both"/>
        <w:rPr>
          <w:rFonts w:hint="eastAsia" w:ascii="宋体" w:hAnsi="宋体" w:cs="宋体"/>
          <w:sz w:val="32"/>
          <w:szCs w:val="32"/>
        </w:rPr>
        <w:sectPr>
          <w:pgSz w:w="11906" w:h="16838"/>
          <w:pgMar w:top="1134" w:right="1418" w:bottom="1134" w:left="1418" w:header="851" w:footer="567" w:gutter="0"/>
          <w:pgNumType w:fmt="decimal"/>
          <w:cols w:space="720" w:num="1"/>
          <w:docGrid w:linePitch="312" w:charSpace="0"/>
        </w:sectPr>
      </w:pPr>
      <w:bookmarkStart w:id="0" w:name="_GoBack"/>
      <w:bookmarkEnd w:id="0"/>
    </w:p>
    <w:p w14:paraId="2E83D2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76AE"/>
    <w:rsid w:val="0D284F88"/>
    <w:rsid w:val="2C4B6D27"/>
    <w:rsid w:val="43AB351C"/>
    <w:rsid w:val="580F76AE"/>
    <w:rsid w:val="675A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589</Characters>
  <Lines>0</Lines>
  <Paragraphs>0</Paragraphs>
  <TotalTime>1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2025-03-05T09:24:00Z</dcterms:created>
  <dc:creator>溪</dc:creator>
  <cp:lastModifiedBy>潼爸</cp:lastModifiedBy>
  <dcterms:modified xsi:type="dcterms:W3CDTF">2025-03-05T09:40:50Z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BE1D4912369D4CECA086F6578446422C_13</vt:lpwstr>
  </property>
  <property fmtid="{D5CDD505-2E9C-101B-9397-08002B2CF9AE}" pid="4" name="KSOTemplateDocerSaveRecord">
    <vt:lpwstr>eyJoZGlkIjoiMzIzMWU0NjAyMGRiN2ExOGE3YmM2YWEyZjAzZGU1NDciLCJ1c2VySWQiOiI1NjY4MDU2NzcifQ==</vt:lpwstr>
  </property>
</Properties>
</file>